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81C1E" w14:textId="77777777" w:rsidR="00B1161B" w:rsidRPr="00B06321" w:rsidRDefault="00B1161B" w:rsidP="00907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3F650" w14:textId="2C68245F" w:rsidR="002D758F" w:rsidRPr="00B06321" w:rsidRDefault="002D758F" w:rsidP="00907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Научная статья / </w:t>
      </w:r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Original</w:t>
      </w: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article</w:t>
      </w: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788AE9" w14:textId="1F04BAA6" w:rsidR="0066231F" w:rsidRPr="00B06321" w:rsidRDefault="0066231F" w:rsidP="00907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УДК 332.1</w:t>
      </w:r>
    </w:p>
    <w:p w14:paraId="20AAE1D5" w14:textId="17A5AEBD" w:rsidR="00703F3A" w:rsidRPr="00B06321" w:rsidRDefault="008A285D" w:rsidP="00907441">
      <w:pPr>
        <w:pStyle w:val="2"/>
        <w:rPr>
          <w:sz w:val="24"/>
          <w:szCs w:val="24"/>
        </w:rPr>
      </w:pPr>
      <w:bookmarkStart w:id="0" w:name="_Toc216961393"/>
      <w:r w:rsidRPr="00B06321">
        <w:rPr>
          <w:sz w:val="24"/>
          <w:szCs w:val="24"/>
        </w:rPr>
        <w:t>СТРАТЕГИИ ПРЕОДОЛЕНИЯ АСИММЕТРИИ СОЦИАЛЬНО-ЭКОНОМИЧЕСКОГО РАЗВИТИЯ РЕГИОНОВ НА ПРИМЕРЕ ДАЛЬНЕГО ВОСТОКА И ЦЕНТРАЛЬНОЙ РОССИИ</w:t>
      </w:r>
      <w:bookmarkEnd w:id="0"/>
    </w:p>
    <w:p w14:paraId="2CA9E045" w14:textId="77777777" w:rsidR="00B6246A" w:rsidRPr="00B06321" w:rsidRDefault="00B6246A" w:rsidP="00907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A042DF" w14:textId="1DF366D8" w:rsidR="00256026" w:rsidRPr="00B06321" w:rsidRDefault="001A4575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Петров Сергей Львович</w:t>
      </w:r>
    </w:p>
    <w:p w14:paraId="53900981" w14:textId="77DD736F" w:rsidR="00E57F22" w:rsidRPr="00B06321" w:rsidRDefault="00A14AD1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доктор экономических наук, профессор </w:t>
      </w:r>
    </w:p>
    <w:p w14:paraId="372BC0DE" w14:textId="7B42FB4C" w:rsidR="00521A7A" w:rsidRPr="00B06321" w:rsidRDefault="00521A7A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ФГБОУ ВО "С</w:t>
      </w:r>
      <w:r w:rsidR="001A4575" w:rsidRPr="00B06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ПБГЭУ</w:t>
      </w:r>
      <w:r w:rsidRPr="00B06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</w:t>
      </w:r>
    </w:p>
    <w:p w14:paraId="50B8D5FA" w14:textId="5865C3B4" w:rsidR="00521A7A" w:rsidRPr="00B06321" w:rsidRDefault="00521A7A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191023, город Санкт-Петербург, наб. Канала Грибоедова, д. 30-32 </w:t>
      </w:r>
    </w:p>
    <w:p w14:paraId="0F7F6CFB" w14:textId="7AA6974E" w:rsidR="00703F3A" w:rsidRPr="00B06321" w:rsidRDefault="001A4575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hyperlink r:id="rId9" w:history="1">
        <w:r w:rsidRPr="00B06321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primerpsl</w:t>
        </w:r>
        <w:r w:rsidRPr="00B06321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@yandex.ru</w:t>
        </w:r>
      </w:hyperlink>
    </w:p>
    <w:p w14:paraId="18286CB4" w14:textId="68032D59" w:rsidR="00757B05" w:rsidRPr="00B06321" w:rsidRDefault="00757B05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ORCID: </w:t>
      </w:r>
      <w:hyperlink r:id="rId10" w:history="1">
        <w:r w:rsidR="001A4575" w:rsidRPr="00B0632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https://orcid.org/0000–0000–0000–0000</w:t>
        </w:r>
      </w:hyperlink>
    </w:p>
    <w:p w14:paraId="377AA0AE" w14:textId="3FD7FC9E" w:rsidR="00F45A42" w:rsidRPr="00B06321" w:rsidRDefault="001A4575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SPIN-</w:t>
      </w:r>
      <w:r w:rsidRPr="00B06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код</w:t>
      </w:r>
      <w:r w:rsidRPr="00B0632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B063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РИНЦ</w:t>
      </w:r>
    </w:p>
    <w:p w14:paraId="3B604E04" w14:textId="77777777" w:rsidR="004C7A3A" w:rsidRPr="00B06321" w:rsidRDefault="004C7A3A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14:paraId="5E52E9F7" w14:textId="77777777" w:rsidR="00FB4DE1" w:rsidRPr="00B06321" w:rsidRDefault="00FB4DE1" w:rsidP="00907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8CC1B2F" w14:textId="0636B462" w:rsidR="007E4B32" w:rsidRPr="00B06321" w:rsidRDefault="007E4B32" w:rsidP="00907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422B12"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ннотация</w:t>
      </w:r>
    </w:p>
    <w:p w14:paraId="5C128799" w14:textId="25E39AC8" w:rsidR="008A285D" w:rsidRPr="00B06321" w:rsidRDefault="00F776F3" w:rsidP="009074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6321">
        <w:rPr>
          <w:rFonts w:ascii="Times New Roman" w:eastAsia="Calibri" w:hAnsi="Times New Roman" w:cs="Times New Roman"/>
          <w:sz w:val="24"/>
          <w:szCs w:val="24"/>
        </w:rPr>
        <w:t>Аннотация, кратко отражающая суть научного исследования. Рекомендуемый объем – 100-150 слов.</w:t>
      </w:r>
    </w:p>
    <w:p w14:paraId="2518AAA4" w14:textId="77777777" w:rsidR="00F776F3" w:rsidRPr="00B06321" w:rsidRDefault="00F776F3" w:rsidP="009074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6321">
        <w:rPr>
          <w:rFonts w:ascii="Times New Roman" w:eastAsia="Calibri" w:hAnsi="Times New Roman" w:cs="Times New Roman"/>
          <w:b/>
          <w:bCs/>
          <w:sz w:val="24"/>
          <w:szCs w:val="24"/>
        </w:rPr>
        <w:t>Ключевые слова</w:t>
      </w:r>
      <w:r w:rsidR="008A285D" w:rsidRPr="00B0632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C83102C" w14:textId="3E571711" w:rsidR="001A4575" w:rsidRPr="00B06321" w:rsidRDefault="00F776F3" w:rsidP="00907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Calibri" w:hAnsi="Times New Roman" w:cs="Times New Roman"/>
          <w:sz w:val="24"/>
          <w:szCs w:val="24"/>
        </w:rPr>
        <w:t>5-10 ключевых слов или словосочетаний</w:t>
      </w:r>
      <w:r w:rsidR="006D00DA" w:rsidRPr="00B06321">
        <w:rPr>
          <w:rStyle w:val="afa"/>
          <w:rFonts w:ascii="Times New Roman" w:hAnsi="Times New Roman" w:cs="Times New Roman"/>
        </w:rPr>
        <w:commentReference w:id="1"/>
      </w:r>
    </w:p>
    <w:p w14:paraId="4B106C62" w14:textId="77777777" w:rsidR="001A4575" w:rsidRPr="00B06321" w:rsidRDefault="001A4575" w:rsidP="00907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6457F" w14:textId="77777777" w:rsidR="005A3D7A" w:rsidRPr="00B06321" w:rsidRDefault="005A3D7A" w:rsidP="00907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1C610" w14:textId="0BEF7D03" w:rsidR="00D1203B" w:rsidRPr="00B06321" w:rsidRDefault="008A285D" w:rsidP="00907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STRATEGIES FOR OVERCOMING THE ASYMMETRY OF SOCIOECONOMIC DEVELOPMENT IN REGIONS: THE CASE OF THE FAR EAST AND CENTRAL RUSSIA</w:t>
      </w:r>
    </w:p>
    <w:p w14:paraId="38588A5F" w14:textId="77777777" w:rsidR="00422B12" w:rsidRPr="00B06321" w:rsidRDefault="00422B12" w:rsidP="00907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47F4E65" w14:textId="17201AC1" w:rsidR="00B97DB9" w:rsidRPr="00B06321" w:rsidRDefault="001A4575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Petrov</w:t>
      </w:r>
      <w:proofErr w:type="spellEnd"/>
      <w:r w:rsidR="00B97DB9"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Sergey </w:t>
      </w:r>
      <w:proofErr w:type="spellStart"/>
      <w:r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Lvovich</w:t>
      </w:r>
      <w:proofErr w:type="spellEnd"/>
    </w:p>
    <w:p w14:paraId="62EF5753" w14:textId="77777777" w:rsidR="00B97DB9" w:rsidRPr="00B06321" w:rsidRDefault="00B97DB9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Doctor of Economic Sciences, Professor</w:t>
      </w:r>
    </w:p>
    <w:p w14:paraId="12F5F4CE" w14:textId="77777777" w:rsidR="00B97DB9" w:rsidRPr="00B06321" w:rsidRDefault="00B97DB9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FSBEI HE “</w:t>
      </w:r>
      <w:proofErr w:type="spellStart"/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SPbGEU</w:t>
      </w:r>
      <w:proofErr w:type="spellEnd"/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</w:t>
      </w:r>
    </w:p>
    <w:p w14:paraId="00BD3AA9" w14:textId="77777777" w:rsidR="00B97DB9" w:rsidRPr="00B06321" w:rsidRDefault="00B97DB9" w:rsidP="00D462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191023, Saint Petersburg, </w:t>
      </w:r>
      <w:proofErr w:type="spellStart"/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Griboyedov</w:t>
      </w:r>
      <w:proofErr w:type="spellEnd"/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Canal Embankment, house 30-32</w:t>
      </w:r>
    </w:p>
    <w:p w14:paraId="12610936" w14:textId="77777777" w:rsidR="001A4575" w:rsidRPr="00B06321" w:rsidRDefault="001A4575" w:rsidP="001A457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hyperlink r:id="rId12" w:history="1">
        <w:r w:rsidRPr="00B06321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primerpsl@yandex.ru</w:t>
        </w:r>
      </w:hyperlink>
    </w:p>
    <w:p w14:paraId="2FAB11F8" w14:textId="77777777" w:rsidR="001A4575" w:rsidRPr="00B06321" w:rsidRDefault="001A4575" w:rsidP="001A45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ORCID: </w:t>
      </w:r>
      <w:hyperlink r:id="rId13" w:history="1">
        <w:r w:rsidRPr="00B0632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https://orcid.org/0000–0000–0000–0000</w:t>
        </w:r>
      </w:hyperlink>
    </w:p>
    <w:p w14:paraId="2C440186" w14:textId="77777777" w:rsidR="00B97DB9" w:rsidRPr="00B06321" w:rsidRDefault="00B97DB9" w:rsidP="00B97D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0270377" w14:textId="13BCA614" w:rsidR="00F776F3" w:rsidRPr="00B06321" w:rsidRDefault="00F776F3" w:rsidP="00F77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Abstract</w:t>
      </w:r>
    </w:p>
    <w:p w14:paraId="13D68C9C" w14:textId="77777777" w:rsidR="00F776F3" w:rsidRPr="00B06321" w:rsidRDefault="00F776F3" w:rsidP="00F77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proofErr w:type="gramStart"/>
      <w:r w:rsidRPr="00B0632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An abstract briefly reflecting the essence of scientific research.</w:t>
      </w:r>
      <w:proofErr w:type="gramEnd"/>
      <w:r w:rsidRPr="00B0632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The recommended length is 100-150 words.</w:t>
      </w:r>
    </w:p>
    <w:p w14:paraId="28DCF3BF" w14:textId="77777777" w:rsidR="00F776F3" w:rsidRPr="00B06321" w:rsidRDefault="00F776F3" w:rsidP="00F77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063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Keywords </w:t>
      </w:r>
    </w:p>
    <w:p w14:paraId="4692B03C" w14:textId="3F7FAD45" w:rsidR="005C69E6" w:rsidRPr="00B06321" w:rsidRDefault="00F776F3" w:rsidP="00F776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632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5-10 keywords or phrases</w:t>
      </w:r>
    </w:p>
    <w:p w14:paraId="7A067FFE" w14:textId="77777777" w:rsidR="008A285D" w:rsidRPr="00B06321" w:rsidRDefault="008A285D" w:rsidP="00907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EC24C32" w14:textId="77777777" w:rsidR="008B18B4" w:rsidRPr="00B06321" w:rsidRDefault="008B18B4" w:rsidP="00907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37C9C83" w14:textId="1F532124" w:rsidR="005C69E6" w:rsidRPr="00B06321" w:rsidRDefault="001A4575" w:rsidP="00A675EE">
      <w:pPr>
        <w:widowControl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B06321">
        <w:rPr>
          <w:rFonts w:ascii="Times New Roman" w:eastAsia="Calibri" w:hAnsi="Times New Roman" w:cs="Times New Roman"/>
          <w:b/>
          <w:bCs/>
          <w:sz w:val="24"/>
          <w:szCs w:val="24"/>
        </w:rPr>
        <w:t>Введение</w:t>
      </w:r>
    </w:p>
    <w:p w14:paraId="532B2284" w14:textId="36B79FC1" w:rsidR="001A4575" w:rsidRPr="00B06321" w:rsidRDefault="001A4575" w:rsidP="00A675EE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</w:p>
    <w:p w14:paraId="1D3C6BD3" w14:textId="77777777" w:rsidR="001A4575" w:rsidRPr="00B06321" w:rsidRDefault="001A4575" w:rsidP="00A675EE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C81225" w14:textId="6DEE7E0C" w:rsidR="001A4575" w:rsidRPr="00B06321" w:rsidRDefault="00F776F3" w:rsidP="0090744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6321">
        <w:rPr>
          <w:rFonts w:ascii="Times New Roman" w:eastAsia="Calibri" w:hAnsi="Times New Roman" w:cs="Times New Roman"/>
          <w:b/>
          <w:bCs/>
          <w:sz w:val="24"/>
          <w:szCs w:val="24"/>
        </w:rPr>
        <w:t>Материал</w:t>
      </w:r>
      <w:r w:rsidR="001A4575" w:rsidRPr="00B0632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методы исследования</w:t>
      </w:r>
      <w:r w:rsidR="008A285D" w:rsidRPr="00B0632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23DDB0" w14:textId="77777777" w:rsidR="001A4575" w:rsidRPr="00B06321" w:rsidRDefault="001A4575" w:rsidP="0090744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</w:p>
    <w:p w14:paraId="3201522C" w14:textId="77777777" w:rsidR="001A4575" w:rsidRPr="00B06321" w:rsidRDefault="001A4575" w:rsidP="0090744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3E7034" w14:textId="634305A5" w:rsidR="001A4575" w:rsidRPr="00B06321" w:rsidRDefault="001A4575" w:rsidP="0090744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/>
          <w:bCs/>
          <w:sz w:val="24"/>
          <w:szCs w:val="24"/>
        </w:rPr>
        <w:t>Результаты исследования и их обсуждение</w:t>
      </w:r>
    </w:p>
    <w:p w14:paraId="77BA37A0" w14:textId="36C33D04" w:rsidR="001A4575" w:rsidRPr="00B06321" w:rsidRDefault="001A4575" w:rsidP="0090744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</w:p>
    <w:p w14:paraId="6DBF5F05" w14:textId="77777777" w:rsidR="001A4575" w:rsidRPr="00B06321" w:rsidRDefault="001A4575" w:rsidP="0090744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AD2772" w14:textId="449D91F8" w:rsidR="001A4575" w:rsidRPr="00B06321" w:rsidRDefault="001A4575" w:rsidP="0090744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Выводы</w:t>
      </w:r>
    </w:p>
    <w:p w14:paraId="38E44424" w14:textId="77777777" w:rsidR="001A4575" w:rsidRPr="00B06321" w:rsidRDefault="001A4575" w:rsidP="001A45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</w:p>
    <w:p w14:paraId="71668CB7" w14:textId="77777777" w:rsidR="00F776F3" w:rsidRPr="00B06321" w:rsidRDefault="00F776F3" w:rsidP="001A45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6F753" w14:textId="77777777" w:rsidR="00F776F3" w:rsidRPr="00B06321" w:rsidRDefault="00F776F3" w:rsidP="00F776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Список литературы </w:t>
      </w:r>
    </w:p>
    <w:p w14:paraId="2E1AE0F4" w14:textId="77777777" w:rsidR="00F776F3" w:rsidRPr="00B06321" w:rsidRDefault="00F776F3" w:rsidP="00F776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Cs/>
          <w:sz w:val="24"/>
          <w:szCs w:val="24"/>
        </w:rPr>
        <w:t xml:space="preserve">1… </w:t>
      </w:r>
    </w:p>
    <w:p w14:paraId="5834B426" w14:textId="77777777" w:rsidR="00F776F3" w:rsidRPr="00B06321" w:rsidRDefault="00F776F3" w:rsidP="00F776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Cs/>
          <w:sz w:val="24"/>
          <w:szCs w:val="24"/>
        </w:rPr>
        <w:t>2….</w:t>
      </w:r>
    </w:p>
    <w:p w14:paraId="78F008E4" w14:textId="77777777" w:rsidR="00F776F3" w:rsidRPr="00B06321" w:rsidRDefault="00F776F3" w:rsidP="00F776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Cs/>
          <w:sz w:val="24"/>
          <w:szCs w:val="24"/>
        </w:rPr>
        <w:t>3….</w:t>
      </w:r>
    </w:p>
    <w:p w14:paraId="2B921308" w14:textId="77777777" w:rsidR="00F776F3" w:rsidRPr="00B06321" w:rsidRDefault="00F776F3" w:rsidP="00F776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Cs/>
          <w:sz w:val="24"/>
          <w:szCs w:val="24"/>
        </w:rPr>
        <w:t>4….</w:t>
      </w:r>
    </w:p>
    <w:p w14:paraId="1DF0EBA8" w14:textId="77777777" w:rsidR="00F776F3" w:rsidRPr="00B06321" w:rsidRDefault="00F776F3" w:rsidP="00F776F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06321">
        <w:rPr>
          <w:rFonts w:ascii="Times New Roman" w:eastAsia="Calibri" w:hAnsi="Times New Roman" w:cs="Times New Roman"/>
          <w:bCs/>
          <w:sz w:val="24"/>
          <w:szCs w:val="24"/>
        </w:rPr>
        <w:t>5….</w:t>
      </w:r>
    </w:p>
    <w:p w14:paraId="3E8D4607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right"/>
        <w:rPr>
          <w:rFonts w:ascii="Times New Roman" w:hAnsi="Times New Roman" w:cs="Times New Roman"/>
          <w:b/>
          <w:bCs/>
          <w:color w:val="323232"/>
          <w:spacing w:val="5"/>
          <w:sz w:val="24"/>
          <w:szCs w:val="20"/>
        </w:rPr>
      </w:pPr>
    </w:p>
    <w:p w14:paraId="4CC444A6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0"/>
          <w:sz w:val="24"/>
          <w:szCs w:val="20"/>
        </w:rPr>
      </w:pPr>
      <w:r w:rsidRPr="00B06321">
        <w:rPr>
          <w:rFonts w:ascii="Times New Roman" w:hAnsi="Times New Roman" w:cs="Times New Roman"/>
          <w:b/>
          <w:bCs/>
          <w:spacing w:val="5"/>
          <w:sz w:val="24"/>
          <w:szCs w:val="20"/>
        </w:rPr>
        <w:t>ОБРАЗЕЦ ОФОРМЛЕНИЯ БИБЛИОГРАФИЧЕСКИХ ИСТОЧНИКОВ</w:t>
      </w:r>
    </w:p>
    <w:p w14:paraId="208A606F" w14:textId="77777777" w:rsidR="00F776F3" w:rsidRPr="00B06321" w:rsidRDefault="00F776F3" w:rsidP="00F77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77A24AC7" w14:textId="77777777" w:rsidR="00F776F3" w:rsidRPr="00B06321" w:rsidRDefault="00F776F3" w:rsidP="00F776F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81BA6EF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06321">
        <w:rPr>
          <w:rFonts w:ascii="Times New Roman" w:hAnsi="Times New Roman" w:cs="Times New Roman"/>
          <w:b/>
          <w:bCs/>
          <w:sz w:val="20"/>
          <w:szCs w:val="20"/>
        </w:rPr>
        <w:t>Статьи из журналов</w:t>
      </w:r>
    </w:p>
    <w:p w14:paraId="47DFF537" w14:textId="77777777" w:rsidR="00F776F3" w:rsidRPr="00B06321" w:rsidRDefault="00F776F3" w:rsidP="00F776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Авто</w:t>
      </w:r>
      <w:proofErr w:type="gramStart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р(</w:t>
      </w:r>
      <w:proofErr w:type="gramEnd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ы) (указываются все авторы). Заглавие статьи: сведения, относящиеся к заглавию // Название журнала. Год выпуска. Номер выпуска. Страницы.</w:t>
      </w:r>
    </w:p>
    <w:p w14:paraId="75CF2960" w14:textId="77777777" w:rsidR="00F776F3" w:rsidRPr="00B06321" w:rsidRDefault="00F776F3" w:rsidP="00F776F3">
      <w:p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B06321">
        <w:rPr>
          <w:rFonts w:ascii="Times New Roman" w:hAnsi="Times New Roman" w:cs="Times New Roman"/>
          <w:sz w:val="20"/>
          <w:szCs w:val="20"/>
        </w:rPr>
        <w:t>Дьячук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 xml:space="preserve"> Т.И., Хомякова О.В., Дугина Т.В. Цитология </w:t>
      </w:r>
      <w:proofErr w:type="spellStart"/>
      <w:r w:rsidRPr="00B06321">
        <w:rPr>
          <w:rFonts w:ascii="Times New Roman" w:hAnsi="Times New Roman" w:cs="Times New Roman"/>
          <w:sz w:val="20"/>
          <w:szCs w:val="20"/>
        </w:rPr>
        <w:t>спорофитно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 xml:space="preserve"> развивающихся микроспор в культуре пыльников тритикале без </w:t>
      </w:r>
      <w:proofErr w:type="spellStart"/>
      <w:r w:rsidRPr="00B06321">
        <w:rPr>
          <w:rFonts w:ascii="Times New Roman" w:hAnsi="Times New Roman" w:cs="Times New Roman"/>
          <w:sz w:val="20"/>
          <w:szCs w:val="20"/>
        </w:rPr>
        <w:t>холодового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 xml:space="preserve"> воздействия // Сельскохозяйственная биология. 2010. № 5. С.61-65.</w:t>
      </w:r>
    </w:p>
    <w:p w14:paraId="27734562" w14:textId="77777777" w:rsidR="00F776F3" w:rsidRPr="00B06321" w:rsidRDefault="00F776F3" w:rsidP="00F77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0C397DAC" w14:textId="77777777" w:rsidR="00F776F3" w:rsidRPr="00B06321" w:rsidRDefault="00F776F3" w:rsidP="00F776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/>
          <w:sz w:val="20"/>
          <w:szCs w:val="20"/>
          <w:lang w:eastAsia="ru-RU"/>
        </w:rPr>
        <w:t>Статьи из электронных журналов</w:t>
      </w:r>
    </w:p>
    <w:p w14:paraId="1496E463" w14:textId="77777777" w:rsidR="00F776F3" w:rsidRPr="00B06321" w:rsidRDefault="00F776F3" w:rsidP="00F77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spellStart"/>
      <w:r w:rsidRPr="00B06321">
        <w:rPr>
          <w:rFonts w:ascii="Times New Roman" w:hAnsi="Times New Roman" w:cs="Times New Roman"/>
          <w:sz w:val="20"/>
          <w:szCs w:val="20"/>
          <w:lang w:eastAsia="ru-RU"/>
        </w:rPr>
        <w:t>Коновец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eastAsia="ru-RU"/>
        </w:rPr>
        <w:t xml:space="preserve"> Л.Н., Безрукова Н.П., Лопатина Т.Н. Информационные образовательные ресурсы для системы повышения квалификации и переподготовки среднего медицинского персонала // Цифровая экономика. 2018. № 2.; URL: http://www.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cifra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eastAsia="ru-RU"/>
        </w:rPr>
        <w:t>-</w:t>
      </w:r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journal</w:t>
      </w:r>
      <w:r w:rsidRPr="00B06321">
        <w:rPr>
          <w:rFonts w:ascii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eastAsia="ru-RU"/>
        </w:rPr>
        <w:t>ru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eastAsia="ru-RU"/>
        </w:rPr>
        <w:t xml:space="preserve">/27861 (дата обращения: 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eastAsia="ru-RU"/>
        </w:rPr>
        <w:t>чч.мм</w:t>
      </w:r>
      <w:proofErr w:type="gramStart"/>
      <w:r w:rsidRPr="00B06321">
        <w:rPr>
          <w:rFonts w:ascii="Times New Roman" w:hAnsi="Times New Roman" w:cs="Times New Roman"/>
          <w:sz w:val="20"/>
          <w:szCs w:val="20"/>
          <w:lang w:eastAsia="ru-RU"/>
        </w:rPr>
        <w:t>.г</w:t>
      </w:r>
      <w:proofErr w:type="gramEnd"/>
      <w:r w:rsidRPr="00B06321">
        <w:rPr>
          <w:rFonts w:ascii="Times New Roman" w:hAnsi="Times New Roman" w:cs="Times New Roman"/>
          <w:sz w:val="20"/>
          <w:szCs w:val="20"/>
          <w:lang w:eastAsia="ru-RU"/>
        </w:rPr>
        <w:t>ггг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eastAsia="ru-RU"/>
        </w:rPr>
        <w:t>).</w:t>
      </w:r>
    </w:p>
    <w:p w14:paraId="7BC46694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pacing w:val="-7"/>
          <w:sz w:val="20"/>
          <w:szCs w:val="20"/>
          <w:highlight w:val="yellow"/>
        </w:rPr>
      </w:pPr>
    </w:p>
    <w:p w14:paraId="38A039F2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Книги, м</w:t>
      </w:r>
      <w:r w:rsidRPr="00B06321">
        <w:rPr>
          <w:rFonts w:ascii="Times New Roman" w:hAnsi="Times New Roman" w:cs="Times New Roman"/>
          <w:b/>
          <w:bCs/>
          <w:sz w:val="20"/>
          <w:szCs w:val="20"/>
        </w:rPr>
        <w:t>онографии, учебники</w:t>
      </w:r>
    </w:p>
    <w:p w14:paraId="75DBCE41" w14:textId="77777777" w:rsidR="00F776F3" w:rsidRPr="00B06321" w:rsidRDefault="00F776F3" w:rsidP="00F776F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06321">
        <w:rPr>
          <w:rFonts w:ascii="Times New Roman" w:hAnsi="Times New Roman" w:cs="Times New Roman"/>
          <w:sz w:val="20"/>
          <w:szCs w:val="20"/>
        </w:rPr>
        <w:t xml:space="preserve">Доспехов Б.А. Методика полевого опыта (с основами статистической обработки результатов исследований). М.: Книга по Требованию, 2012. 352 с. </w:t>
      </w:r>
    </w:p>
    <w:p w14:paraId="0C848F8C" w14:textId="77777777" w:rsidR="00F776F3" w:rsidRPr="00B06321" w:rsidRDefault="00F776F3" w:rsidP="00F776F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483B1F8" w14:textId="77777777" w:rsidR="00F776F3" w:rsidRPr="00B06321" w:rsidRDefault="00F776F3" w:rsidP="00F776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 Нормативно-правовые документы</w:t>
      </w:r>
    </w:p>
    <w:p w14:paraId="5B4F5534" w14:textId="77777777" w:rsidR="00F776F3" w:rsidRPr="00B06321" w:rsidRDefault="00F776F3" w:rsidP="00F776F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Заглавие официального документа (закон, постановление, указ и др.): сведения, относящиеся к заглавию, дата принятия документа // Название издания. Год издания. Номер (для журнала). Дата и месяц для газеты. Страницы или интернет-ссылка.</w:t>
      </w:r>
    </w:p>
    <w:p w14:paraId="0D848B21" w14:textId="77777777" w:rsidR="00F776F3" w:rsidRPr="00B06321" w:rsidRDefault="00F776F3" w:rsidP="00F776F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14:paraId="30DA1F4C" w14:textId="77777777" w:rsidR="00F776F3" w:rsidRPr="00B06321" w:rsidRDefault="00F776F3" w:rsidP="00F776F3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  <w:t xml:space="preserve">Приказ Министерства природных ресурсов и экологии Российской Федерации от 30.04.2018 г. № 229 "Об утверждении Положения о государственном природном биосферном заповеднике "Брянский лес"// Российская газета. 28 июня 2018 г. </w:t>
      </w:r>
    </w:p>
    <w:p w14:paraId="3AEF63D4" w14:textId="77777777" w:rsidR="00F776F3" w:rsidRPr="00B06321" w:rsidRDefault="00F776F3" w:rsidP="00F776F3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  <w:t xml:space="preserve">Приказ Министерства здравоохранения РФ от 5 ноября 2013 г. N 822н "Об утверждении Порядка оказания медицинской помощи несовершеннолетним, в том числе в период обучения и воспитания в образовательных организациях" (с изменениями и дополнениями) [Электронный ресурс]. </w:t>
      </w:r>
      <w:r w:rsidRPr="00B06321">
        <w:rPr>
          <w:rFonts w:ascii="Times New Roman" w:hAnsi="Times New Roman" w:cs="Times New Roman"/>
          <w:bCs/>
          <w:spacing w:val="3"/>
          <w:kern w:val="36"/>
          <w:sz w:val="20"/>
          <w:szCs w:val="20"/>
          <w:lang w:val="en-US" w:eastAsia="ru-RU"/>
        </w:rPr>
        <w:t>URL</w:t>
      </w:r>
      <w:r w:rsidRPr="00B06321"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  <w:t xml:space="preserve">: http://base.garant.ru/70571454/#ixzz5PePmJPlV (дата обращения: </w:t>
      </w:r>
      <w:proofErr w:type="spellStart"/>
      <w:r w:rsidRPr="00B06321"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  <w:t>чч.мм.гг</w:t>
      </w:r>
      <w:proofErr w:type="spellEnd"/>
      <w:r w:rsidRPr="00B06321"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  <w:t>).</w:t>
      </w:r>
    </w:p>
    <w:p w14:paraId="0CD57EDB" w14:textId="77777777" w:rsidR="00F776F3" w:rsidRPr="00B06321" w:rsidRDefault="00F776F3" w:rsidP="00F776F3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pacing w:val="3"/>
          <w:kern w:val="36"/>
          <w:sz w:val="20"/>
          <w:szCs w:val="20"/>
          <w:lang w:eastAsia="ru-RU"/>
        </w:rPr>
      </w:pPr>
    </w:p>
    <w:p w14:paraId="75704BEE" w14:textId="77777777" w:rsidR="00F776F3" w:rsidRPr="00B06321" w:rsidRDefault="00F776F3" w:rsidP="00F776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Нормативно-технические документы</w:t>
      </w:r>
    </w:p>
    <w:p w14:paraId="701DE863" w14:textId="77777777" w:rsidR="00F776F3" w:rsidRPr="00B06321" w:rsidRDefault="00F776F3" w:rsidP="00F776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Заглавие нормативно-технического документа: сведения, относящиеся к заглавию, обозначения ранее действующего документа, дата введения. Год издания. Объем. </w:t>
      </w:r>
    </w:p>
    <w:p w14:paraId="466912A1" w14:textId="77777777" w:rsidR="00F776F3" w:rsidRPr="00B06321" w:rsidRDefault="00F776F3" w:rsidP="00F776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47FC7D49" w14:textId="77777777" w:rsidR="00F776F3" w:rsidRPr="00B06321" w:rsidRDefault="00F776F3" w:rsidP="00F776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ГОСТ 9353-2016. Пшеница. Технические условия. М.: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Стандартинформ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, 2016. 12 с. </w:t>
      </w:r>
    </w:p>
    <w:p w14:paraId="3C5F2858" w14:textId="77777777" w:rsidR="00F776F3" w:rsidRPr="00B06321" w:rsidRDefault="00F776F3" w:rsidP="00F776F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99B951B" w14:textId="77777777" w:rsidR="00F776F3" w:rsidRPr="00B06321" w:rsidRDefault="00F776F3" w:rsidP="00F776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Авторские свидетельства, патенты</w:t>
      </w:r>
    </w:p>
    <w:p w14:paraId="50B3FE2E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pacing w:val="-7"/>
          <w:sz w:val="20"/>
          <w:szCs w:val="20"/>
        </w:rPr>
      </w:pPr>
      <w:r w:rsidRPr="00B06321">
        <w:rPr>
          <w:rFonts w:ascii="Times New Roman" w:hAnsi="Times New Roman" w:cs="Times New Roman"/>
          <w:bCs/>
          <w:spacing w:val="-7"/>
          <w:sz w:val="20"/>
          <w:szCs w:val="20"/>
        </w:rPr>
        <w:t xml:space="preserve">Соколов Н.М., Стрельцов С.Б., Худяков В.В., </w:t>
      </w:r>
      <w:proofErr w:type="spellStart"/>
      <w:r w:rsidRPr="00B06321">
        <w:rPr>
          <w:rFonts w:ascii="Times New Roman" w:hAnsi="Times New Roman" w:cs="Times New Roman"/>
          <w:bCs/>
          <w:spacing w:val="-7"/>
          <w:sz w:val="20"/>
          <w:szCs w:val="20"/>
        </w:rPr>
        <w:t>Шабаев</w:t>
      </w:r>
      <w:proofErr w:type="spellEnd"/>
      <w:r w:rsidRPr="00B06321">
        <w:rPr>
          <w:rFonts w:ascii="Times New Roman" w:hAnsi="Times New Roman" w:cs="Times New Roman"/>
          <w:bCs/>
          <w:spacing w:val="-7"/>
          <w:sz w:val="20"/>
          <w:szCs w:val="20"/>
        </w:rPr>
        <w:t xml:space="preserve"> А.И., Соколов В.Н. Орудие для противоэрозионной обработки почвы // Патент РФ № 26122111. Патентообладатель ФГБНУ «НИИСХ Юго-Востока». 2017. </w:t>
      </w:r>
      <w:proofErr w:type="spellStart"/>
      <w:r w:rsidRPr="00B06321">
        <w:rPr>
          <w:rFonts w:ascii="Times New Roman" w:hAnsi="Times New Roman" w:cs="Times New Roman"/>
          <w:bCs/>
          <w:spacing w:val="-7"/>
          <w:sz w:val="20"/>
          <w:szCs w:val="20"/>
        </w:rPr>
        <w:t>Бюл</w:t>
      </w:r>
      <w:proofErr w:type="spellEnd"/>
      <w:r w:rsidRPr="00B06321">
        <w:rPr>
          <w:rFonts w:ascii="Times New Roman" w:hAnsi="Times New Roman" w:cs="Times New Roman"/>
          <w:bCs/>
          <w:spacing w:val="-7"/>
          <w:sz w:val="20"/>
          <w:szCs w:val="20"/>
        </w:rPr>
        <w:t xml:space="preserve">. № 45. </w:t>
      </w:r>
    </w:p>
    <w:p w14:paraId="242B0E98" w14:textId="77777777" w:rsidR="00F776F3" w:rsidRPr="00B06321" w:rsidRDefault="00F776F3" w:rsidP="00F77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spellStart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А.с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. 1007970 СССР, МПК B 25 J 15/00. Устройство для захвата деталей/ Ваулин В.С.,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Калов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В.К. (СССР). 3350585/25-08; заявлено 23.11.81;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опубл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. 30.03.83,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Бюл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. 12. С. 2.</w:t>
      </w:r>
    </w:p>
    <w:p w14:paraId="22DB9591" w14:textId="77777777" w:rsidR="00F776F3" w:rsidRPr="00B06321" w:rsidRDefault="00F776F3" w:rsidP="00F776F3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D05A5EE" w14:textId="77777777" w:rsidR="00F776F3" w:rsidRPr="00B06321" w:rsidRDefault="00F776F3" w:rsidP="00F776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/>
          <w:sz w:val="20"/>
          <w:szCs w:val="20"/>
          <w:lang w:eastAsia="ru-RU"/>
        </w:rPr>
        <w:t>Описание англоязычных журналов, сборников</w:t>
      </w:r>
    </w:p>
    <w:p w14:paraId="3CBB7586" w14:textId="77777777" w:rsidR="00F776F3" w:rsidRPr="00B06321" w:rsidRDefault="00F776F3" w:rsidP="00F77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 w:eastAsia="ru-RU"/>
        </w:rPr>
      </w:pPr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Last</w:t>
      </w:r>
      <w:r w:rsidRPr="00B06321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Name</w:t>
      </w:r>
      <w:r w:rsidRPr="00B06321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First</w:t>
      </w:r>
      <w:r w:rsidRPr="00B06321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Name</w:t>
      </w:r>
      <w:r w:rsidRPr="00B06321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Article Title.</w:t>
      </w:r>
      <w:proofErr w:type="gram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Journal Name, Year Published, Volume Number, Issue Number, Page Numbers. </w:t>
      </w:r>
    </w:p>
    <w:p w14:paraId="7E987C41" w14:textId="77777777" w:rsidR="00F776F3" w:rsidRPr="00B06321" w:rsidRDefault="00F776F3" w:rsidP="00F77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 w:eastAsia="ru-RU"/>
        </w:rPr>
      </w:pPr>
    </w:p>
    <w:p w14:paraId="3AE3BD01" w14:textId="77777777" w:rsidR="00F776F3" w:rsidRPr="00B06321" w:rsidRDefault="00F776F3" w:rsidP="00F77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 w:eastAsia="ru-RU"/>
        </w:rPr>
      </w:pP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Kaplin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V.V., 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Uglov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S. R., 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Bulaev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O.F., 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Goncharov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V.J., 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Voronin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A.A., 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Piestrup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M.A. Tunable, monochromatic x rays using the internal beam of a 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betatron</w:t>
      </w:r>
      <w:proofErr w:type="spell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. </w:t>
      </w:r>
      <w:proofErr w:type="gram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Applied Physics Letters.</w:t>
      </w:r>
      <w:proofErr w:type="gram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2002. vol. 80. </w:t>
      </w:r>
      <w:proofErr w:type="gramStart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no</w:t>
      </w:r>
      <w:proofErr w:type="gramEnd"/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. 18. </w:t>
      </w:r>
      <w:r w:rsidRPr="00B06321">
        <w:rPr>
          <w:rFonts w:ascii="Times New Roman" w:hAnsi="Times New Roman" w:cs="Times New Roman"/>
          <w:sz w:val="20"/>
          <w:szCs w:val="20"/>
          <w:lang w:eastAsia="ru-RU"/>
        </w:rPr>
        <w:t>Р</w:t>
      </w:r>
      <w:r w:rsidRPr="00B06321">
        <w:rPr>
          <w:rFonts w:ascii="Times New Roman" w:hAnsi="Times New Roman" w:cs="Times New Roman"/>
          <w:sz w:val="20"/>
          <w:szCs w:val="20"/>
          <w:lang w:val="en-US" w:eastAsia="ru-RU"/>
        </w:rPr>
        <w:t>. 3427-3429.</w:t>
      </w:r>
    </w:p>
    <w:p w14:paraId="4DD69EB6" w14:textId="77777777" w:rsidR="00F776F3" w:rsidRPr="00B06321" w:rsidRDefault="00F776F3" w:rsidP="00F77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</w:p>
    <w:p w14:paraId="3D9393AB" w14:textId="77777777" w:rsidR="00F776F3" w:rsidRPr="00B06321" w:rsidRDefault="00F776F3" w:rsidP="00F776F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en-US" w:eastAsia="ru-RU"/>
        </w:rPr>
      </w:pP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Автореферат</w:t>
      </w:r>
      <w:r w:rsidRPr="00B06321"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  <w:t xml:space="preserve"> </w:t>
      </w: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диссертации</w:t>
      </w:r>
      <w:r w:rsidRPr="00B06321"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  <w:t xml:space="preserve"> </w:t>
      </w: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и</w:t>
      </w:r>
      <w:r w:rsidRPr="00B06321"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  <w:t xml:space="preserve"> </w:t>
      </w:r>
      <w:r w:rsidRPr="00B0632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диссертации</w:t>
      </w:r>
    </w:p>
    <w:p w14:paraId="6194E202" w14:textId="77777777" w:rsidR="00F776F3" w:rsidRPr="00B06321" w:rsidRDefault="00F776F3" w:rsidP="00F776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Автор</w:t>
      </w:r>
      <w:r w:rsidRPr="00B06321">
        <w:rPr>
          <w:rFonts w:ascii="Times New Roman" w:hAnsi="Times New Roman" w:cs="Times New Roman"/>
          <w:bCs/>
          <w:sz w:val="20"/>
          <w:szCs w:val="20"/>
          <w:lang w:val="en-US" w:eastAsia="ru-RU"/>
        </w:rPr>
        <w:t xml:space="preserve">. </w:t>
      </w:r>
      <w:r w:rsidRPr="00B06321">
        <w:rPr>
          <w:rFonts w:ascii="Times New Roman" w:hAnsi="Times New Roman" w:cs="Times New Roman"/>
          <w:bCs/>
          <w:sz w:val="20"/>
          <w:szCs w:val="20"/>
          <w:lang w:eastAsia="ru-RU"/>
        </w:rPr>
        <w:t>Заглавие: сведения, относящиеся к заглавию (см. на титуле): шифр номенклатуры специальностей научных работников: дата защиты: дата утверждения / сведения об ответственности (коллектив). Место написания. Год. Объем.</w:t>
      </w:r>
    </w:p>
    <w:p w14:paraId="27AF4D3B" w14:textId="77777777" w:rsidR="00F776F3" w:rsidRPr="00B06321" w:rsidRDefault="00F776F3" w:rsidP="00F776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14:paraId="0B32967F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B06321">
        <w:rPr>
          <w:rFonts w:ascii="Times New Roman" w:hAnsi="Times New Roman" w:cs="Times New Roman"/>
          <w:bCs/>
          <w:sz w:val="20"/>
          <w:szCs w:val="20"/>
        </w:rPr>
        <w:t>Сибикеев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 xml:space="preserve"> С.Н. Чужеродные гены в селекции яровой мягкой пшеницы на устойчивость к листовой ржавчине: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</w:rPr>
        <w:t>дис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 xml:space="preserve">. …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</w:rPr>
        <w:t>докт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 xml:space="preserve">. биол. наук. Саратов, 2002. 200 с. </w:t>
      </w:r>
    </w:p>
    <w:p w14:paraId="2EC4333F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7EEB8B3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06321">
        <w:rPr>
          <w:rFonts w:ascii="Times New Roman" w:hAnsi="Times New Roman" w:cs="Times New Roman"/>
          <w:bCs/>
          <w:sz w:val="20"/>
          <w:szCs w:val="20"/>
        </w:rPr>
        <w:t xml:space="preserve">Алексеев С.В.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</w:rPr>
        <w:t>Криогидрологические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 xml:space="preserve"> системы якутской алмазоносной провинции: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</w:rPr>
        <w:t>автореф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 xml:space="preserve">.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</w:rPr>
        <w:t>дис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 xml:space="preserve">. … </w:t>
      </w:r>
      <w:proofErr w:type="spellStart"/>
      <w:r w:rsidRPr="00B06321">
        <w:rPr>
          <w:rFonts w:ascii="Times New Roman" w:hAnsi="Times New Roman" w:cs="Times New Roman"/>
          <w:bCs/>
          <w:sz w:val="20"/>
          <w:szCs w:val="20"/>
        </w:rPr>
        <w:t>докт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>. геол</w:t>
      </w:r>
      <w:proofErr w:type="gramStart"/>
      <w:r w:rsidRPr="00B06321">
        <w:rPr>
          <w:rFonts w:ascii="Times New Roman" w:hAnsi="Times New Roman" w:cs="Times New Roman"/>
          <w:bCs/>
          <w:sz w:val="20"/>
          <w:szCs w:val="20"/>
        </w:rPr>
        <w:t>.-</w:t>
      </w:r>
      <w:proofErr w:type="spellStart"/>
      <w:proofErr w:type="gramEnd"/>
      <w:r w:rsidRPr="00B06321">
        <w:rPr>
          <w:rFonts w:ascii="Times New Roman" w:hAnsi="Times New Roman" w:cs="Times New Roman"/>
          <w:bCs/>
          <w:sz w:val="20"/>
          <w:szCs w:val="20"/>
        </w:rPr>
        <w:t>минерал.наук</w:t>
      </w:r>
      <w:proofErr w:type="spellEnd"/>
      <w:r w:rsidRPr="00B06321">
        <w:rPr>
          <w:rFonts w:ascii="Times New Roman" w:hAnsi="Times New Roman" w:cs="Times New Roman"/>
          <w:bCs/>
          <w:sz w:val="20"/>
          <w:szCs w:val="20"/>
        </w:rPr>
        <w:t xml:space="preserve">. Иркутск, 2007. 24 с. </w:t>
      </w:r>
    </w:p>
    <w:p w14:paraId="5C308970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15626E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06321">
        <w:rPr>
          <w:rFonts w:ascii="Times New Roman" w:hAnsi="Times New Roman" w:cs="Times New Roman"/>
          <w:b/>
          <w:bCs/>
          <w:sz w:val="20"/>
          <w:szCs w:val="20"/>
        </w:rPr>
        <w:t>Материалы конференций</w:t>
      </w:r>
    </w:p>
    <w:p w14:paraId="486E0082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0632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Камышева О.В. Профессиональный имидж современного учителя // Актуальные проблемы современного общего и профессионального образования: материалы II Всероссийской научно-практической конференции (Магнитогорск, 17 октября 2016 г.). Магнитогорск: Издательство Магнитогорского государственного технического университета им. Г.И. Носова, 2016. С. 27–31. </w:t>
      </w:r>
    </w:p>
    <w:p w14:paraId="3F16604E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8796B73" w14:textId="77777777" w:rsidR="00F776F3" w:rsidRPr="00B06321" w:rsidRDefault="00F776F3" w:rsidP="00F776F3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B06321">
        <w:rPr>
          <w:rFonts w:ascii="Times New Roman" w:hAnsi="Times New Roman" w:cs="Times New Roman"/>
          <w:b/>
          <w:bCs/>
          <w:sz w:val="20"/>
          <w:szCs w:val="20"/>
        </w:rPr>
        <w:t>Интернет-документы</w:t>
      </w:r>
      <w:proofErr w:type="gramEnd"/>
    </w:p>
    <w:p w14:paraId="0EEE7FC8" w14:textId="77777777" w:rsidR="00B06321" w:rsidRDefault="00F776F3" w:rsidP="00B06321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6321">
        <w:rPr>
          <w:rFonts w:ascii="Times New Roman" w:hAnsi="Times New Roman" w:cs="Times New Roman"/>
          <w:sz w:val="20"/>
          <w:szCs w:val="20"/>
        </w:rPr>
        <w:t xml:space="preserve">Воробьев А.Е., </w:t>
      </w:r>
      <w:proofErr w:type="spellStart"/>
      <w:r w:rsidRPr="00B06321">
        <w:rPr>
          <w:rFonts w:ascii="Times New Roman" w:hAnsi="Times New Roman" w:cs="Times New Roman"/>
          <w:sz w:val="20"/>
          <w:szCs w:val="20"/>
        </w:rPr>
        <w:t>Махамат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06321">
        <w:rPr>
          <w:rFonts w:ascii="Times New Roman" w:hAnsi="Times New Roman" w:cs="Times New Roman"/>
          <w:sz w:val="20"/>
          <w:szCs w:val="20"/>
        </w:rPr>
        <w:t>Тахир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 xml:space="preserve"> Мусса </w:t>
      </w:r>
      <w:proofErr w:type="spellStart"/>
      <w:r w:rsidRPr="00B06321">
        <w:rPr>
          <w:rFonts w:ascii="Times New Roman" w:hAnsi="Times New Roman" w:cs="Times New Roman"/>
          <w:sz w:val="20"/>
          <w:szCs w:val="20"/>
        </w:rPr>
        <w:t>Махамат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 xml:space="preserve">, Воробьев К.А. Основы предотвращения чрезвычайных ситуаций на магистральных нефтепроводах Республики Чад // Вестник Евразийской науки. 2018. №1. [Электронный ресурс]. </w:t>
      </w:r>
      <w:r w:rsidRPr="00B06321">
        <w:rPr>
          <w:rFonts w:ascii="Times New Roman" w:hAnsi="Times New Roman" w:cs="Times New Roman"/>
          <w:sz w:val="20"/>
          <w:szCs w:val="20"/>
          <w:lang w:val="en-US"/>
        </w:rPr>
        <w:t>URL</w:t>
      </w:r>
      <w:r w:rsidRPr="00B06321">
        <w:rPr>
          <w:rFonts w:ascii="Times New Roman" w:hAnsi="Times New Roman" w:cs="Times New Roman"/>
          <w:sz w:val="20"/>
          <w:szCs w:val="20"/>
        </w:rPr>
        <w:t xml:space="preserve">: </w:t>
      </w:r>
      <w:r w:rsidRPr="00B06321">
        <w:rPr>
          <w:rFonts w:ascii="Times New Roman" w:hAnsi="Times New Roman" w:cs="Times New Roman"/>
          <w:sz w:val="20"/>
          <w:szCs w:val="20"/>
          <w:lang w:val="en-US"/>
        </w:rPr>
        <w:t>https</w:t>
      </w:r>
      <w:r w:rsidRPr="00B06321">
        <w:rPr>
          <w:rFonts w:ascii="Times New Roman" w:hAnsi="Times New Roman" w:cs="Times New Roman"/>
          <w:sz w:val="20"/>
          <w:szCs w:val="20"/>
        </w:rPr>
        <w:t>://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/>
        </w:rPr>
        <w:t>esj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>.</w:t>
      </w:r>
      <w:r w:rsidRPr="00B06321">
        <w:rPr>
          <w:rFonts w:ascii="Times New Roman" w:hAnsi="Times New Roman" w:cs="Times New Roman"/>
          <w:sz w:val="20"/>
          <w:szCs w:val="20"/>
          <w:lang w:val="en-US"/>
        </w:rPr>
        <w:t>today</w:t>
      </w:r>
      <w:r w:rsidRPr="00B06321">
        <w:rPr>
          <w:rFonts w:ascii="Times New Roman" w:hAnsi="Times New Roman" w:cs="Times New Roman"/>
          <w:sz w:val="20"/>
          <w:szCs w:val="20"/>
        </w:rPr>
        <w:t>/</w:t>
      </w:r>
      <w:r w:rsidRPr="00B06321">
        <w:rPr>
          <w:rFonts w:ascii="Times New Roman" w:hAnsi="Times New Roman" w:cs="Times New Roman"/>
          <w:sz w:val="20"/>
          <w:szCs w:val="20"/>
          <w:lang w:val="en-US"/>
        </w:rPr>
        <w:t>PDF</w:t>
      </w:r>
      <w:r w:rsidRPr="00B06321">
        <w:rPr>
          <w:rFonts w:ascii="Times New Roman" w:hAnsi="Times New Roman" w:cs="Times New Roman"/>
          <w:sz w:val="20"/>
          <w:szCs w:val="20"/>
        </w:rPr>
        <w:t>/23</w:t>
      </w:r>
      <w:r w:rsidRPr="00B06321">
        <w:rPr>
          <w:rFonts w:ascii="Times New Roman" w:hAnsi="Times New Roman" w:cs="Times New Roman"/>
          <w:sz w:val="20"/>
          <w:szCs w:val="20"/>
          <w:lang w:val="en-US"/>
        </w:rPr>
        <w:t>NZVN</w:t>
      </w:r>
      <w:r w:rsidRPr="00B06321">
        <w:rPr>
          <w:rFonts w:ascii="Times New Roman" w:hAnsi="Times New Roman" w:cs="Times New Roman"/>
          <w:sz w:val="20"/>
          <w:szCs w:val="20"/>
        </w:rPr>
        <w:t>118.</w:t>
      </w:r>
      <w:proofErr w:type="spellStart"/>
      <w:r w:rsidRPr="00B06321">
        <w:rPr>
          <w:rFonts w:ascii="Times New Roman" w:hAnsi="Times New Roman" w:cs="Times New Roman"/>
          <w:sz w:val="20"/>
          <w:szCs w:val="20"/>
          <w:lang w:val="en-US"/>
        </w:rPr>
        <w:t>pdf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 xml:space="preserve"> (дата обращения: </w:t>
      </w:r>
      <w:proofErr w:type="spellStart"/>
      <w:r w:rsidR="00B06321">
        <w:rPr>
          <w:rFonts w:ascii="Times New Roman" w:hAnsi="Times New Roman" w:cs="Times New Roman"/>
          <w:sz w:val="20"/>
          <w:szCs w:val="20"/>
        </w:rPr>
        <w:t>дд</w:t>
      </w:r>
      <w:r w:rsidRPr="00B06321">
        <w:rPr>
          <w:rFonts w:ascii="Times New Roman" w:hAnsi="Times New Roman" w:cs="Times New Roman"/>
          <w:sz w:val="20"/>
          <w:szCs w:val="20"/>
        </w:rPr>
        <w:t>.мм.гггг</w:t>
      </w:r>
      <w:proofErr w:type="spellEnd"/>
      <w:r w:rsidRPr="00B06321">
        <w:rPr>
          <w:rFonts w:ascii="Times New Roman" w:hAnsi="Times New Roman" w:cs="Times New Roman"/>
          <w:sz w:val="20"/>
          <w:szCs w:val="20"/>
        </w:rPr>
        <w:t>).</w:t>
      </w:r>
      <w:r w:rsidR="00B0632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B98B02" w14:textId="77777777" w:rsidR="00B06321" w:rsidRDefault="00B06321" w:rsidP="00B0632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</w:pPr>
      <w:bookmarkStart w:id="2" w:name="Таблица"/>
    </w:p>
    <w:p w14:paraId="42169BE6" w14:textId="77777777" w:rsidR="00B06321" w:rsidRDefault="00B06321" w:rsidP="00B0632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</w:pPr>
    </w:p>
    <w:p w14:paraId="5BCC2B59" w14:textId="5CBBDA7B" w:rsidR="00F776F3" w:rsidRPr="00B06321" w:rsidRDefault="00F776F3" w:rsidP="00B06321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  <w:t xml:space="preserve">Пример оформления таблицы </w:t>
      </w:r>
      <w:bookmarkEnd w:id="2"/>
      <w:r w:rsidRPr="00B06321"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  <w:br/>
      </w:r>
    </w:p>
    <w:p w14:paraId="42A7C9ED" w14:textId="77777777" w:rsidR="00F776F3" w:rsidRPr="00B06321" w:rsidRDefault="00F776F3" w:rsidP="00F776F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A65B6" w14:textId="77777777" w:rsidR="00F776F3" w:rsidRPr="00B06321" w:rsidRDefault="00F776F3" w:rsidP="00F776F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561CBE13" w14:textId="77777777" w:rsidR="00F776F3" w:rsidRPr="00B06321" w:rsidRDefault="00F776F3" w:rsidP="00F776F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4B945" w14:textId="77777777" w:rsidR="00F776F3" w:rsidRPr="00B06321" w:rsidRDefault="00F776F3" w:rsidP="00F776F3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исследованных минералов, обладающих канцерогенной активностью</w:t>
      </w:r>
    </w:p>
    <w:p w14:paraId="5B3441CA" w14:textId="77777777" w:rsidR="00F776F3" w:rsidRPr="00B06321" w:rsidRDefault="00F776F3" w:rsidP="00F776F3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2941"/>
        <w:gridCol w:w="1914"/>
        <w:gridCol w:w="1370"/>
        <w:gridCol w:w="2326"/>
      </w:tblGrid>
      <w:tr w:rsidR="00F776F3" w:rsidRPr="00B06321" w14:paraId="3E8001A8" w14:textId="77777777" w:rsidTr="00F776F3"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C549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Образец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78BC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Химический состав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7779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Кристаллическая структура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391F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Удельная поверхность, м</w:t>
            </w:r>
            <w:proofErr w:type="gramStart"/>
            <w:r w:rsidRPr="00B06321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/г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1DC6" w14:textId="77777777" w:rsidR="00F776F3" w:rsidRPr="00B06321" w:rsidRDefault="00F776F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Содержание железа в пересчете на Fe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O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, мг/г</w:t>
            </w:r>
          </w:p>
        </w:tc>
      </w:tr>
      <w:tr w:rsidR="00F776F3" w:rsidRPr="00B06321" w14:paraId="45C49858" w14:textId="77777777" w:rsidTr="00F776F3"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63DF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Крокидолит</w:t>
            </w:r>
            <w:proofErr w:type="spellEnd"/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33AE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Na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Mg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B06321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2+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Fe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B06321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3+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OH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[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Si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8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22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99F7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Слоистый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6708" w14:textId="77777777" w:rsidR="00F776F3" w:rsidRPr="00B06321" w:rsidRDefault="00F776F3">
            <w:pPr>
              <w:suppressAutoHyphens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10.30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70A0" w14:textId="77777777" w:rsidR="00F776F3" w:rsidRPr="00B06321" w:rsidRDefault="00F776F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124.9</w:t>
            </w:r>
          </w:p>
        </w:tc>
      </w:tr>
      <w:tr w:rsidR="00F776F3" w:rsidRPr="00B06321" w14:paraId="509BC561" w14:textId="77777777" w:rsidTr="00F776F3"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493A" w14:textId="77777777" w:rsidR="00F776F3" w:rsidRPr="00B06321" w:rsidRDefault="00F776F3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Хризотил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0712" w14:textId="77777777" w:rsidR="00F776F3" w:rsidRPr="00B06321" w:rsidRDefault="00F776F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Mg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6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OH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8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[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Si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B06321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B0632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10</w:t>
            </w: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FE94" w14:textId="77777777" w:rsidR="00F776F3" w:rsidRPr="00B06321" w:rsidRDefault="00F776F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Волокнистый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40B7" w14:textId="77777777" w:rsidR="00F776F3" w:rsidRPr="00B06321" w:rsidRDefault="00F776F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15.72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9B3A" w14:textId="77777777" w:rsidR="00F776F3" w:rsidRPr="00B06321" w:rsidRDefault="00F776F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06321">
              <w:rPr>
                <w:rFonts w:ascii="Times New Roman" w:eastAsia="Times New Roman" w:hAnsi="Times New Roman" w:cs="Times New Roman"/>
                <w:lang w:eastAsia="ru-RU"/>
              </w:rPr>
              <w:t>76.8</w:t>
            </w:r>
          </w:p>
        </w:tc>
      </w:tr>
    </w:tbl>
    <w:p w14:paraId="02EFF4C1" w14:textId="77777777" w:rsidR="00F776F3" w:rsidRPr="00B06321" w:rsidRDefault="00F776F3" w:rsidP="00F776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8D53C6" w14:textId="77777777" w:rsidR="00F776F3" w:rsidRPr="00B06321" w:rsidRDefault="00F776F3" w:rsidP="00F776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D3AD99" w14:textId="77777777" w:rsidR="00F776F3" w:rsidRPr="00B06321" w:rsidRDefault="00F776F3" w:rsidP="00F776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B788D2" w14:textId="77777777" w:rsidR="00F776F3" w:rsidRPr="00B06321" w:rsidRDefault="00F776F3" w:rsidP="00F776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08A9A5" w14:textId="77777777" w:rsidR="00F776F3" w:rsidRPr="00B06321" w:rsidRDefault="00F776F3" w:rsidP="00F776F3">
      <w:pPr>
        <w:suppressAutoHyphens/>
        <w:spacing w:before="120" w:after="240" w:line="240" w:lineRule="auto"/>
        <w:jc w:val="center"/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</w:pPr>
      <w:bookmarkStart w:id="3" w:name="Рисунок"/>
      <w:r w:rsidRPr="00B06321"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  <w:t xml:space="preserve">Пример оформления рисунка </w:t>
      </w:r>
      <w:bookmarkEnd w:id="3"/>
      <w:r w:rsidRPr="00B06321">
        <w:rPr>
          <w:rFonts w:ascii="Times New Roman" w:eastAsia="Times New Roman" w:hAnsi="Times New Roman" w:cs="Times New Roman"/>
          <w:i/>
          <w:color w:val="4F81BD"/>
          <w:sz w:val="24"/>
          <w:szCs w:val="24"/>
          <w:lang w:eastAsia="ru-RU"/>
        </w:rPr>
        <w:br/>
      </w:r>
    </w:p>
    <w:p w14:paraId="04D94482" w14:textId="6D024A79" w:rsidR="001A4575" w:rsidRPr="00B06321" w:rsidRDefault="00F776F3" w:rsidP="00B06321">
      <w:pPr>
        <w:suppressAutoHyphens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32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52C2869" wp14:editId="72AD0236">
            <wp:extent cx="2802255" cy="1955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1A4575" w:rsidRPr="00B06321" w:rsidSect="00D00F42">
      <w:pgSz w:w="11906" w:h="16838"/>
      <w:pgMar w:top="1418" w:right="1133" w:bottom="1134" w:left="1134" w:header="454" w:footer="708" w:gutter="0"/>
      <w:pgNumType w:start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Автор" w:initials="A">
    <w:p w14:paraId="68D5CCCB" w14:textId="0B513ADC" w:rsidR="006D00DA" w:rsidRDefault="006D00DA">
      <w:pPr>
        <w:pStyle w:val="afb"/>
      </w:pPr>
      <w:r>
        <w:rPr>
          <w:rStyle w:val="afa"/>
        </w:rPr>
        <w:annotationRef/>
      </w:r>
      <w:r>
        <w:t xml:space="preserve">Либо вставить сразу после референс на рус и </w:t>
      </w:r>
      <w:proofErr w:type="spellStart"/>
      <w:proofErr w:type="gramStart"/>
      <w:r>
        <w:t>англ</w:t>
      </w:r>
      <w:proofErr w:type="spellEnd"/>
      <w:proofErr w:type="gramEnd"/>
      <w:r>
        <w:t xml:space="preserve"> языках.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F372F33" w15:done="0"/>
  <w15:commentEx w15:paraId="68D5CCC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F372F33" w16cid:durableId="2E627B53"/>
  <w16cid:commentId w16cid:paraId="68D5CCCB" w16cid:durableId="2E627B7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1410D" w14:textId="77777777" w:rsidR="00FF31F1" w:rsidRDefault="00FF31F1" w:rsidP="00A83844">
      <w:pPr>
        <w:spacing w:after="0" w:line="240" w:lineRule="auto"/>
      </w:pPr>
      <w:r>
        <w:separator/>
      </w:r>
    </w:p>
  </w:endnote>
  <w:endnote w:type="continuationSeparator" w:id="0">
    <w:p w14:paraId="00F10DA4" w14:textId="77777777" w:rsidR="00FF31F1" w:rsidRDefault="00FF31F1" w:rsidP="00A8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89E72E" w14:textId="77777777" w:rsidR="00FF31F1" w:rsidRDefault="00FF31F1" w:rsidP="00A83844">
      <w:pPr>
        <w:spacing w:after="0" w:line="240" w:lineRule="auto"/>
      </w:pPr>
      <w:r>
        <w:separator/>
      </w:r>
    </w:p>
  </w:footnote>
  <w:footnote w:type="continuationSeparator" w:id="0">
    <w:p w14:paraId="10A76230" w14:textId="77777777" w:rsidR="00FF31F1" w:rsidRDefault="00FF31F1" w:rsidP="00A83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20927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17262"/>
    <w:multiLevelType w:val="hybridMultilevel"/>
    <w:tmpl w:val="55841F9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0610FBD"/>
    <w:multiLevelType w:val="multilevel"/>
    <w:tmpl w:val="E158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020073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B433A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62F3D"/>
    <w:multiLevelType w:val="hybridMultilevel"/>
    <w:tmpl w:val="E2321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651E5"/>
    <w:multiLevelType w:val="hybridMultilevel"/>
    <w:tmpl w:val="55841F9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2A122DAB"/>
    <w:multiLevelType w:val="hybridMultilevel"/>
    <w:tmpl w:val="4AE0F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CA5968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80584"/>
    <w:multiLevelType w:val="hybridMultilevel"/>
    <w:tmpl w:val="0C8EE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B672BD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347135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D3E82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1A1735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E5634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8E385B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B33D0F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805B7D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0E5FCF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C5E7D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113F2B"/>
    <w:multiLevelType w:val="hybridMultilevel"/>
    <w:tmpl w:val="32125786"/>
    <w:lvl w:ilvl="0" w:tplc="0419000F">
      <w:start w:val="1"/>
      <w:numFmt w:val="decimal"/>
      <w:lvlText w:val="%1."/>
      <w:lvlJc w:val="left"/>
      <w:pPr>
        <w:ind w:left="22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6F02F4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20158C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4567F3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B71BA0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DC550A"/>
    <w:multiLevelType w:val="hybridMultilevel"/>
    <w:tmpl w:val="55841F9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>
    <w:nsid w:val="7B5A704C"/>
    <w:multiLevelType w:val="hybridMultilevel"/>
    <w:tmpl w:val="32125786"/>
    <w:lvl w:ilvl="0" w:tplc="FFFFFFFF">
      <w:start w:val="1"/>
      <w:numFmt w:val="decimal"/>
      <w:lvlText w:val="%1."/>
      <w:lvlJc w:val="left"/>
      <w:pPr>
        <w:ind w:left="22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7560AC"/>
    <w:multiLevelType w:val="hybridMultilevel"/>
    <w:tmpl w:val="ADA04DC4"/>
    <w:lvl w:ilvl="0" w:tplc="BF8A85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25"/>
  </w:num>
  <w:num w:numId="6">
    <w:abstractNumId w:val="6"/>
  </w:num>
  <w:num w:numId="7">
    <w:abstractNumId w:val="1"/>
  </w:num>
  <w:num w:numId="8">
    <w:abstractNumId w:val="7"/>
  </w:num>
  <w:num w:numId="9">
    <w:abstractNumId w:val="5"/>
  </w:num>
  <w:num w:numId="10">
    <w:abstractNumId w:val="20"/>
  </w:num>
  <w:num w:numId="11">
    <w:abstractNumId w:val="17"/>
  </w:num>
  <w:num w:numId="12">
    <w:abstractNumId w:val="11"/>
  </w:num>
  <w:num w:numId="13">
    <w:abstractNumId w:val="0"/>
  </w:num>
  <w:num w:numId="14">
    <w:abstractNumId w:val="4"/>
  </w:num>
  <w:num w:numId="15">
    <w:abstractNumId w:val="26"/>
  </w:num>
  <w:num w:numId="16">
    <w:abstractNumId w:val="13"/>
  </w:num>
  <w:num w:numId="17">
    <w:abstractNumId w:val="19"/>
  </w:num>
  <w:num w:numId="18">
    <w:abstractNumId w:val="3"/>
  </w:num>
  <w:num w:numId="19">
    <w:abstractNumId w:val="18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12"/>
  </w:num>
  <w:num w:numId="23">
    <w:abstractNumId w:val="8"/>
  </w:num>
  <w:num w:numId="24">
    <w:abstractNumId w:val="21"/>
  </w:num>
  <w:num w:numId="25">
    <w:abstractNumId w:val="10"/>
  </w:num>
  <w:num w:numId="26">
    <w:abstractNumId w:val="24"/>
  </w:num>
  <w:num w:numId="27">
    <w:abstractNumId w:val="23"/>
  </w:num>
  <w:num w:numId="28">
    <w:abstractNumId w:val="15"/>
  </w:num>
  <w:num w:numId="29">
    <w:abstractNumId w:val="14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revisionView w:markup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0ED"/>
    <w:rsid w:val="000004DD"/>
    <w:rsid w:val="0002427C"/>
    <w:rsid w:val="00042784"/>
    <w:rsid w:val="000559EE"/>
    <w:rsid w:val="00057C9B"/>
    <w:rsid w:val="0007201A"/>
    <w:rsid w:val="0008510A"/>
    <w:rsid w:val="000966D7"/>
    <w:rsid w:val="000A000A"/>
    <w:rsid w:val="000A0148"/>
    <w:rsid w:val="000A2862"/>
    <w:rsid w:val="000A36A0"/>
    <w:rsid w:val="000B2D2D"/>
    <w:rsid w:val="000B5EC5"/>
    <w:rsid w:val="000B6D3A"/>
    <w:rsid w:val="000C6715"/>
    <w:rsid w:val="000E2C6C"/>
    <w:rsid w:val="000E3A9C"/>
    <w:rsid w:val="000E7B00"/>
    <w:rsid w:val="00100486"/>
    <w:rsid w:val="00107CFE"/>
    <w:rsid w:val="00115104"/>
    <w:rsid w:val="00122341"/>
    <w:rsid w:val="00123262"/>
    <w:rsid w:val="0012468D"/>
    <w:rsid w:val="001262A0"/>
    <w:rsid w:val="001277EA"/>
    <w:rsid w:val="00144490"/>
    <w:rsid w:val="00147B27"/>
    <w:rsid w:val="00152792"/>
    <w:rsid w:val="00166911"/>
    <w:rsid w:val="00172C5C"/>
    <w:rsid w:val="001947EB"/>
    <w:rsid w:val="0019563D"/>
    <w:rsid w:val="001A4575"/>
    <w:rsid w:val="001B143D"/>
    <w:rsid w:val="001B2B4D"/>
    <w:rsid w:val="001B3D9A"/>
    <w:rsid w:val="001B4892"/>
    <w:rsid w:val="001B607C"/>
    <w:rsid w:val="001C5490"/>
    <w:rsid w:val="001C5910"/>
    <w:rsid w:val="001D6F55"/>
    <w:rsid w:val="001E339F"/>
    <w:rsid w:val="001F57D4"/>
    <w:rsid w:val="00223172"/>
    <w:rsid w:val="00234865"/>
    <w:rsid w:val="00236B0F"/>
    <w:rsid w:val="0023707A"/>
    <w:rsid w:val="00256026"/>
    <w:rsid w:val="002621C3"/>
    <w:rsid w:val="00263015"/>
    <w:rsid w:val="00270215"/>
    <w:rsid w:val="00270D27"/>
    <w:rsid w:val="00281616"/>
    <w:rsid w:val="00281669"/>
    <w:rsid w:val="00283018"/>
    <w:rsid w:val="0028543D"/>
    <w:rsid w:val="00287D73"/>
    <w:rsid w:val="00290244"/>
    <w:rsid w:val="00292041"/>
    <w:rsid w:val="002926D9"/>
    <w:rsid w:val="002A4767"/>
    <w:rsid w:val="002B515D"/>
    <w:rsid w:val="002D758F"/>
    <w:rsid w:val="002E6135"/>
    <w:rsid w:val="002F152F"/>
    <w:rsid w:val="003034A1"/>
    <w:rsid w:val="00316761"/>
    <w:rsid w:val="0032183B"/>
    <w:rsid w:val="00330F3E"/>
    <w:rsid w:val="0035126A"/>
    <w:rsid w:val="00360550"/>
    <w:rsid w:val="0037228C"/>
    <w:rsid w:val="00382D62"/>
    <w:rsid w:val="0039788E"/>
    <w:rsid w:val="003D1428"/>
    <w:rsid w:val="003E1EEB"/>
    <w:rsid w:val="003F3A1C"/>
    <w:rsid w:val="003F4A24"/>
    <w:rsid w:val="003F71D2"/>
    <w:rsid w:val="00401C61"/>
    <w:rsid w:val="004113AD"/>
    <w:rsid w:val="00422B12"/>
    <w:rsid w:val="0042441C"/>
    <w:rsid w:val="004270D1"/>
    <w:rsid w:val="00436E88"/>
    <w:rsid w:val="0044367A"/>
    <w:rsid w:val="00451663"/>
    <w:rsid w:val="004554B2"/>
    <w:rsid w:val="00455D4E"/>
    <w:rsid w:val="00457484"/>
    <w:rsid w:val="00467F4A"/>
    <w:rsid w:val="00483FF3"/>
    <w:rsid w:val="00485665"/>
    <w:rsid w:val="004879E2"/>
    <w:rsid w:val="004A2C3A"/>
    <w:rsid w:val="004C7A3A"/>
    <w:rsid w:val="004D28F1"/>
    <w:rsid w:val="004D64E9"/>
    <w:rsid w:val="004E01F6"/>
    <w:rsid w:val="004E15C7"/>
    <w:rsid w:val="004F34F2"/>
    <w:rsid w:val="004F396F"/>
    <w:rsid w:val="004F3B4E"/>
    <w:rsid w:val="004F4A57"/>
    <w:rsid w:val="004F6C40"/>
    <w:rsid w:val="00503986"/>
    <w:rsid w:val="005061EC"/>
    <w:rsid w:val="00507CED"/>
    <w:rsid w:val="00521A7A"/>
    <w:rsid w:val="00524280"/>
    <w:rsid w:val="005347A0"/>
    <w:rsid w:val="005660D4"/>
    <w:rsid w:val="0058396D"/>
    <w:rsid w:val="00591A20"/>
    <w:rsid w:val="005A3D7A"/>
    <w:rsid w:val="005B654C"/>
    <w:rsid w:val="005C2733"/>
    <w:rsid w:val="005C55B8"/>
    <w:rsid w:val="005C69E6"/>
    <w:rsid w:val="005D7C88"/>
    <w:rsid w:val="00614509"/>
    <w:rsid w:val="00620ECE"/>
    <w:rsid w:val="00622F85"/>
    <w:rsid w:val="00623BBC"/>
    <w:rsid w:val="00637ED6"/>
    <w:rsid w:val="00644C83"/>
    <w:rsid w:val="00647204"/>
    <w:rsid w:val="00652641"/>
    <w:rsid w:val="0066231F"/>
    <w:rsid w:val="0066278C"/>
    <w:rsid w:val="006670F6"/>
    <w:rsid w:val="00672A06"/>
    <w:rsid w:val="0067484D"/>
    <w:rsid w:val="00691DAE"/>
    <w:rsid w:val="006A67BC"/>
    <w:rsid w:val="006B1230"/>
    <w:rsid w:val="006B28C0"/>
    <w:rsid w:val="006C2E9F"/>
    <w:rsid w:val="006D00DA"/>
    <w:rsid w:val="006D3A86"/>
    <w:rsid w:val="006D6894"/>
    <w:rsid w:val="006E4DBE"/>
    <w:rsid w:val="006F50AC"/>
    <w:rsid w:val="0070282C"/>
    <w:rsid w:val="00703F3A"/>
    <w:rsid w:val="00705167"/>
    <w:rsid w:val="00716D99"/>
    <w:rsid w:val="0072491C"/>
    <w:rsid w:val="007257B5"/>
    <w:rsid w:val="00731741"/>
    <w:rsid w:val="0074564D"/>
    <w:rsid w:val="00757B05"/>
    <w:rsid w:val="007627C6"/>
    <w:rsid w:val="00767445"/>
    <w:rsid w:val="00773814"/>
    <w:rsid w:val="0077768E"/>
    <w:rsid w:val="00794C4D"/>
    <w:rsid w:val="007E215E"/>
    <w:rsid w:val="007E34DE"/>
    <w:rsid w:val="007E418D"/>
    <w:rsid w:val="007E4B32"/>
    <w:rsid w:val="007F17CC"/>
    <w:rsid w:val="007F4823"/>
    <w:rsid w:val="00805FAE"/>
    <w:rsid w:val="008303DD"/>
    <w:rsid w:val="00837257"/>
    <w:rsid w:val="008426FA"/>
    <w:rsid w:val="008468ED"/>
    <w:rsid w:val="00852489"/>
    <w:rsid w:val="00860D26"/>
    <w:rsid w:val="0086454E"/>
    <w:rsid w:val="0086479A"/>
    <w:rsid w:val="00872318"/>
    <w:rsid w:val="00881932"/>
    <w:rsid w:val="008A1C18"/>
    <w:rsid w:val="008A1D47"/>
    <w:rsid w:val="008A285D"/>
    <w:rsid w:val="008B18B4"/>
    <w:rsid w:val="008B1DC0"/>
    <w:rsid w:val="008C1B8B"/>
    <w:rsid w:val="008C4FF6"/>
    <w:rsid w:val="008C5D61"/>
    <w:rsid w:val="008D1880"/>
    <w:rsid w:val="008D2368"/>
    <w:rsid w:val="008E38B2"/>
    <w:rsid w:val="00907441"/>
    <w:rsid w:val="009136A0"/>
    <w:rsid w:val="009150C1"/>
    <w:rsid w:val="009268EF"/>
    <w:rsid w:val="00927BBD"/>
    <w:rsid w:val="00941ECC"/>
    <w:rsid w:val="009441CD"/>
    <w:rsid w:val="00945197"/>
    <w:rsid w:val="00945EE5"/>
    <w:rsid w:val="009507FD"/>
    <w:rsid w:val="00962D52"/>
    <w:rsid w:val="0096373D"/>
    <w:rsid w:val="009717F7"/>
    <w:rsid w:val="00995DC2"/>
    <w:rsid w:val="009B7D0B"/>
    <w:rsid w:val="009C095B"/>
    <w:rsid w:val="009C1E57"/>
    <w:rsid w:val="009C5650"/>
    <w:rsid w:val="009E719D"/>
    <w:rsid w:val="009F35EB"/>
    <w:rsid w:val="00A04E0D"/>
    <w:rsid w:val="00A0697D"/>
    <w:rsid w:val="00A12234"/>
    <w:rsid w:val="00A14AD1"/>
    <w:rsid w:val="00A274C0"/>
    <w:rsid w:val="00A3297C"/>
    <w:rsid w:val="00A44B92"/>
    <w:rsid w:val="00A467A9"/>
    <w:rsid w:val="00A5261F"/>
    <w:rsid w:val="00A55013"/>
    <w:rsid w:val="00A55955"/>
    <w:rsid w:val="00A55C34"/>
    <w:rsid w:val="00A634FE"/>
    <w:rsid w:val="00A675EE"/>
    <w:rsid w:val="00A72AAF"/>
    <w:rsid w:val="00A83844"/>
    <w:rsid w:val="00A83AFD"/>
    <w:rsid w:val="00A8432D"/>
    <w:rsid w:val="00A938A5"/>
    <w:rsid w:val="00AA708C"/>
    <w:rsid w:val="00AC2F27"/>
    <w:rsid w:val="00AE7496"/>
    <w:rsid w:val="00AF4F39"/>
    <w:rsid w:val="00B0287F"/>
    <w:rsid w:val="00B047D0"/>
    <w:rsid w:val="00B04A95"/>
    <w:rsid w:val="00B06321"/>
    <w:rsid w:val="00B06B1B"/>
    <w:rsid w:val="00B1161B"/>
    <w:rsid w:val="00B169D7"/>
    <w:rsid w:val="00B16ACF"/>
    <w:rsid w:val="00B21452"/>
    <w:rsid w:val="00B21674"/>
    <w:rsid w:val="00B25D05"/>
    <w:rsid w:val="00B424AD"/>
    <w:rsid w:val="00B52936"/>
    <w:rsid w:val="00B6246A"/>
    <w:rsid w:val="00B71442"/>
    <w:rsid w:val="00B720C2"/>
    <w:rsid w:val="00B7532C"/>
    <w:rsid w:val="00B84D7E"/>
    <w:rsid w:val="00B97DB9"/>
    <w:rsid w:val="00BB1291"/>
    <w:rsid w:val="00BC12AC"/>
    <w:rsid w:val="00BC1D9B"/>
    <w:rsid w:val="00BC49EA"/>
    <w:rsid w:val="00BC75EA"/>
    <w:rsid w:val="00BD77C3"/>
    <w:rsid w:val="00BE2814"/>
    <w:rsid w:val="00BE37C0"/>
    <w:rsid w:val="00BF422E"/>
    <w:rsid w:val="00BF4278"/>
    <w:rsid w:val="00C03FD3"/>
    <w:rsid w:val="00C07CB1"/>
    <w:rsid w:val="00C260E6"/>
    <w:rsid w:val="00C27F89"/>
    <w:rsid w:val="00C4033B"/>
    <w:rsid w:val="00C50477"/>
    <w:rsid w:val="00C54166"/>
    <w:rsid w:val="00C712A7"/>
    <w:rsid w:val="00C74C84"/>
    <w:rsid w:val="00C825B9"/>
    <w:rsid w:val="00C865DF"/>
    <w:rsid w:val="00C86D87"/>
    <w:rsid w:val="00CA1E8A"/>
    <w:rsid w:val="00CE783F"/>
    <w:rsid w:val="00CF2168"/>
    <w:rsid w:val="00CF7CA6"/>
    <w:rsid w:val="00D00F42"/>
    <w:rsid w:val="00D1203B"/>
    <w:rsid w:val="00D4386D"/>
    <w:rsid w:val="00D46207"/>
    <w:rsid w:val="00D606AB"/>
    <w:rsid w:val="00D818FF"/>
    <w:rsid w:val="00D90405"/>
    <w:rsid w:val="00DB35AF"/>
    <w:rsid w:val="00DC0948"/>
    <w:rsid w:val="00DD6423"/>
    <w:rsid w:val="00DE0369"/>
    <w:rsid w:val="00DE0EBC"/>
    <w:rsid w:val="00E04D2A"/>
    <w:rsid w:val="00E23589"/>
    <w:rsid w:val="00E26BD0"/>
    <w:rsid w:val="00E30EA1"/>
    <w:rsid w:val="00E36AF9"/>
    <w:rsid w:val="00E42F4F"/>
    <w:rsid w:val="00E450ED"/>
    <w:rsid w:val="00E51037"/>
    <w:rsid w:val="00E52334"/>
    <w:rsid w:val="00E52CE3"/>
    <w:rsid w:val="00E57F22"/>
    <w:rsid w:val="00E65085"/>
    <w:rsid w:val="00E66D4B"/>
    <w:rsid w:val="00E6723E"/>
    <w:rsid w:val="00E73263"/>
    <w:rsid w:val="00E850B0"/>
    <w:rsid w:val="00E90B46"/>
    <w:rsid w:val="00E92ADB"/>
    <w:rsid w:val="00EB798F"/>
    <w:rsid w:val="00EC26AB"/>
    <w:rsid w:val="00EC73BD"/>
    <w:rsid w:val="00ED2F7F"/>
    <w:rsid w:val="00EE0613"/>
    <w:rsid w:val="00EE18BB"/>
    <w:rsid w:val="00EE1CC3"/>
    <w:rsid w:val="00EE3902"/>
    <w:rsid w:val="00EF34D2"/>
    <w:rsid w:val="00EF3E05"/>
    <w:rsid w:val="00EF5BD9"/>
    <w:rsid w:val="00F0014D"/>
    <w:rsid w:val="00F008BF"/>
    <w:rsid w:val="00F25E51"/>
    <w:rsid w:val="00F2767E"/>
    <w:rsid w:val="00F316C3"/>
    <w:rsid w:val="00F40CFF"/>
    <w:rsid w:val="00F431ED"/>
    <w:rsid w:val="00F45A42"/>
    <w:rsid w:val="00F521FE"/>
    <w:rsid w:val="00F52865"/>
    <w:rsid w:val="00F5387E"/>
    <w:rsid w:val="00F5467B"/>
    <w:rsid w:val="00F55011"/>
    <w:rsid w:val="00F63730"/>
    <w:rsid w:val="00F73D01"/>
    <w:rsid w:val="00F776F3"/>
    <w:rsid w:val="00F877E8"/>
    <w:rsid w:val="00FB3915"/>
    <w:rsid w:val="00FB4DE1"/>
    <w:rsid w:val="00FC217F"/>
    <w:rsid w:val="00FC2C09"/>
    <w:rsid w:val="00FC5394"/>
    <w:rsid w:val="00FD7A1A"/>
    <w:rsid w:val="00FF31F1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B9C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18"/>
  </w:style>
  <w:style w:type="paragraph" w:styleId="1">
    <w:name w:val="heading 1"/>
    <w:basedOn w:val="a"/>
    <w:next w:val="a"/>
    <w:link w:val="10"/>
    <w:uiPriority w:val="9"/>
    <w:qFormat/>
    <w:rsid w:val="008A1C18"/>
    <w:pPr>
      <w:keepNext/>
      <w:keepLines/>
      <w:spacing w:before="320" w:after="8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1"/>
    <w:next w:val="a"/>
    <w:link w:val="20"/>
    <w:uiPriority w:val="9"/>
    <w:unhideWhenUsed/>
    <w:qFormat/>
    <w:rsid w:val="00F0014D"/>
    <w:pPr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23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23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2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2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2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2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23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66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516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A1C1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014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723E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E6723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E6723E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6723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E6723E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6723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E6723E"/>
    <w:rPr>
      <w:b/>
      <w:bCs/>
      <w:i/>
      <w:iCs/>
    </w:rPr>
  </w:style>
  <w:style w:type="paragraph" w:styleId="a5">
    <w:name w:val="caption"/>
    <w:basedOn w:val="a"/>
    <w:next w:val="a"/>
    <w:uiPriority w:val="35"/>
    <w:semiHidden/>
    <w:unhideWhenUsed/>
    <w:qFormat/>
    <w:rsid w:val="00E6723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E6723E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7">
    <w:name w:val="Название Знак"/>
    <w:basedOn w:val="a0"/>
    <w:link w:val="a6"/>
    <w:uiPriority w:val="10"/>
    <w:rsid w:val="00E6723E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8">
    <w:name w:val="Subtitle"/>
    <w:basedOn w:val="a"/>
    <w:next w:val="a"/>
    <w:link w:val="a9"/>
    <w:uiPriority w:val="11"/>
    <w:qFormat/>
    <w:rsid w:val="00E6723E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E6723E"/>
    <w:rPr>
      <w:color w:val="44546A" w:themeColor="text2"/>
      <w:sz w:val="28"/>
      <w:szCs w:val="28"/>
    </w:rPr>
  </w:style>
  <w:style w:type="character" w:styleId="aa">
    <w:name w:val="Strong"/>
    <w:basedOn w:val="a0"/>
    <w:uiPriority w:val="22"/>
    <w:qFormat/>
    <w:rsid w:val="00E6723E"/>
    <w:rPr>
      <w:b/>
      <w:bCs/>
    </w:rPr>
  </w:style>
  <w:style w:type="character" w:styleId="ab">
    <w:name w:val="Emphasis"/>
    <w:basedOn w:val="a0"/>
    <w:uiPriority w:val="20"/>
    <w:qFormat/>
    <w:rsid w:val="00E6723E"/>
    <w:rPr>
      <w:i/>
      <w:iCs/>
      <w:color w:val="000000" w:themeColor="text1"/>
    </w:rPr>
  </w:style>
  <w:style w:type="paragraph" w:styleId="ac">
    <w:name w:val="No Spacing"/>
    <w:uiPriority w:val="1"/>
    <w:qFormat/>
    <w:rsid w:val="00E6723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6723E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E6723E"/>
    <w:rPr>
      <w:i/>
      <w:iCs/>
      <w:color w:val="7B7B7B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E6723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ae">
    <w:name w:val="Выделенная цитата Знак"/>
    <w:basedOn w:val="a0"/>
    <w:link w:val="ad"/>
    <w:uiPriority w:val="30"/>
    <w:rsid w:val="00E6723E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E6723E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E6723E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E6723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E6723E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E6723E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unhideWhenUsed/>
    <w:qFormat/>
    <w:rsid w:val="00E6723E"/>
    <w:pPr>
      <w:outlineLvl w:val="9"/>
    </w:pPr>
  </w:style>
  <w:style w:type="paragraph" w:styleId="af5">
    <w:name w:val="header"/>
    <w:basedOn w:val="a"/>
    <w:link w:val="af6"/>
    <w:uiPriority w:val="99"/>
    <w:unhideWhenUsed/>
    <w:rsid w:val="00A83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A83844"/>
  </w:style>
  <w:style w:type="paragraph" w:styleId="af7">
    <w:name w:val="footer"/>
    <w:basedOn w:val="a"/>
    <w:link w:val="af8"/>
    <w:uiPriority w:val="99"/>
    <w:unhideWhenUsed/>
    <w:rsid w:val="00A83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A83844"/>
  </w:style>
  <w:style w:type="character" w:customStyle="1" w:styleId="UnresolvedMention">
    <w:name w:val="Unresolved Mention"/>
    <w:basedOn w:val="a0"/>
    <w:uiPriority w:val="99"/>
    <w:semiHidden/>
    <w:unhideWhenUsed/>
    <w:rsid w:val="00A83844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852489"/>
    <w:pPr>
      <w:spacing w:after="0" w:line="240" w:lineRule="auto"/>
    </w:pPr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unhideWhenUsed/>
    <w:rsid w:val="00144490"/>
    <w:pPr>
      <w:tabs>
        <w:tab w:val="right" w:leader="dot" w:pos="9629"/>
      </w:tabs>
      <w:spacing w:after="100"/>
      <w:jc w:val="center"/>
    </w:pPr>
    <w:rPr>
      <w:rFonts w:ascii="Times New Roman" w:eastAsia="MS Mincho" w:hAnsi="Times New Roman" w:cs="Times New Roman"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B7532C"/>
    <w:pPr>
      <w:spacing w:after="100"/>
      <w:ind w:left="210"/>
    </w:pPr>
  </w:style>
  <w:style w:type="table" w:customStyle="1" w:styleId="12">
    <w:name w:val="Сетка таблицы1"/>
    <w:basedOn w:val="a1"/>
    <w:next w:val="af9"/>
    <w:uiPriority w:val="59"/>
    <w:rsid w:val="00292041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9"/>
    <w:uiPriority w:val="59"/>
    <w:rsid w:val="00316761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uiPriority w:val="99"/>
    <w:semiHidden/>
    <w:unhideWhenUsed/>
    <w:rsid w:val="009C095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9C095B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9C095B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9C095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9C095B"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sid w:val="001A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A45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18"/>
  </w:style>
  <w:style w:type="paragraph" w:styleId="1">
    <w:name w:val="heading 1"/>
    <w:basedOn w:val="a"/>
    <w:next w:val="a"/>
    <w:link w:val="10"/>
    <w:uiPriority w:val="9"/>
    <w:qFormat/>
    <w:rsid w:val="008A1C18"/>
    <w:pPr>
      <w:keepNext/>
      <w:keepLines/>
      <w:spacing w:before="320" w:after="8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1"/>
    <w:next w:val="a"/>
    <w:link w:val="20"/>
    <w:uiPriority w:val="9"/>
    <w:unhideWhenUsed/>
    <w:qFormat/>
    <w:rsid w:val="00F0014D"/>
    <w:pPr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23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23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2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2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2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2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23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66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516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A1C1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014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723E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E6723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E6723E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6723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E6723E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6723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E6723E"/>
    <w:rPr>
      <w:b/>
      <w:bCs/>
      <w:i/>
      <w:iCs/>
    </w:rPr>
  </w:style>
  <w:style w:type="paragraph" w:styleId="a5">
    <w:name w:val="caption"/>
    <w:basedOn w:val="a"/>
    <w:next w:val="a"/>
    <w:uiPriority w:val="35"/>
    <w:semiHidden/>
    <w:unhideWhenUsed/>
    <w:qFormat/>
    <w:rsid w:val="00E6723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E6723E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7">
    <w:name w:val="Название Знак"/>
    <w:basedOn w:val="a0"/>
    <w:link w:val="a6"/>
    <w:uiPriority w:val="10"/>
    <w:rsid w:val="00E6723E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8">
    <w:name w:val="Subtitle"/>
    <w:basedOn w:val="a"/>
    <w:next w:val="a"/>
    <w:link w:val="a9"/>
    <w:uiPriority w:val="11"/>
    <w:qFormat/>
    <w:rsid w:val="00E6723E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E6723E"/>
    <w:rPr>
      <w:color w:val="44546A" w:themeColor="text2"/>
      <w:sz w:val="28"/>
      <w:szCs w:val="28"/>
    </w:rPr>
  </w:style>
  <w:style w:type="character" w:styleId="aa">
    <w:name w:val="Strong"/>
    <w:basedOn w:val="a0"/>
    <w:uiPriority w:val="22"/>
    <w:qFormat/>
    <w:rsid w:val="00E6723E"/>
    <w:rPr>
      <w:b/>
      <w:bCs/>
    </w:rPr>
  </w:style>
  <w:style w:type="character" w:styleId="ab">
    <w:name w:val="Emphasis"/>
    <w:basedOn w:val="a0"/>
    <w:uiPriority w:val="20"/>
    <w:qFormat/>
    <w:rsid w:val="00E6723E"/>
    <w:rPr>
      <w:i/>
      <w:iCs/>
      <w:color w:val="000000" w:themeColor="text1"/>
    </w:rPr>
  </w:style>
  <w:style w:type="paragraph" w:styleId="ac">
    <w:name w:val="No Spacing"/>
    <w:uiPriority w:val="1"/>
    <w:qFormat/>
    <w:rsid w:val="00E6723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6723E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E6723E"/>
    <w:rPr>
      <w:i/>
      <w:iCs/>
      <w:color w:val="7B7B7B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E6723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ae">
    <w:name w:val="Выделенная цитата Знак"/>
    <w:basedOn w:val="a0"/>
    <w:link w:val="ad"/>
    <w:uiPriority w:val="30"/>
    <w:rsid w:val="00E6723E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E6723E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E6723E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E6723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E6723E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E6723E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unhideWhenUsed/>
    <w:qFormat/>
    <w:rsid w:val="00E6723E"/>
    <w:pPr>
      <w:outlineLvl w:val="9"/>
    </w:pPr>
  </w:style>
  <w:style w:type="paragraph" w:styleId="af5">
    <w:name w:val="header"/>
    <w:basedOn w:val="a"/>
    <w:link w:val="af6"/>
    <w:uiPriority w:val="99"/>
    <w:unhideWhenUsed/>
    <w:rsid w:val="00A83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A83844"/>
  </w:style>
  <w:style w:type="paragraph" w:styleId="af7">
    <w:name w:val="footer"/>
    <w:basedOn w:val="a"/>
    <w:link w:val="af8"/>
    <w:uiPriority w:val="99"/>
    <w:unhideWhenUsed/>
    <w:rsid w:val="00A83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A83844"/>
  </w:style>
  <w:style w:type="character" w:customStyle="1" w:styleId="UnresolvedMention">
    <w:name w:val="Unresolved Mention"/>
    <w:basedOn w:val="a0"/>
    <w:uiPriority w:val="99"/>
    <w:semiHidden/>
    <w:unhideWhenUsed/>
    <w:rsid w:val="00A83844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852489"/>
    <w:pPr>
      <w:spacing w:after="0" w:line="240" w:lineRule="auto"/>
    </w:pPr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unhideWhenUsed/>
    <w:rsid w:val="00144490"/>
    <w:pPr>
      <w:tabs>
        <w:tab w:val="right" w:leader="dot" w:pos="9629"/>
      </w:tabs>
      <w:spacing w:after="100"/>
      <w:jc w:val="center"/>
    </w:pPr>
    <w:rPr>
      <w:rFonts w:ascii="Times New Roman" w:eastAsia="MS Mincho" w:hAnsi="Times New Roman" w:cs="Times New Roman"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B7532C"/>
    <w:pPr>
      <w:spacing w:after="100"/>
      <w:ind w:left="210"/>
    </w:pPr>
  </w:style>
  <w:style w:type="table" w:customStyle="1" w:styleId="12">
    <w:name w:val="Сетка таблицы1"/>
    <w:basedOn w:val="a1"/>
    <w:next w:val="af9"/>
    <w:uiPriority w:val="59"/>
    <w:rsid w:val="00292041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9"/>
    <w:uiPriority w:val="59"/>
    <w:rsid w:val="00316761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uiPriority w:val="99"/>
    <w:semiHidden/>
    <w:unhideWhenUsed/>
    <w:rsid w:val="009C095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9C095B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9C095B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9C095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9C095B"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sid w:val="001A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A4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rcid.org/0000&#8211;0000&#8211;0000&#8211;0000" TargetMode="Externa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sl@yandex.ru" TargetMode="Externa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mments" Target="comment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orcid.org/0000&#8211;0000&#8211;0000&#8211;0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imerpsl@yandex.ru" TargetMode="Externa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A515D-B6C7-45AF-A89D-52D6B7DA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2026-10-01T16:13:00Z</dcterms:created>
  <dcterms:modified xsi:type="dcterms:W3CDTF">2026-10-01T16:13:00Z</dcterms:modified>
</cp:coreProperties>
</file>